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B0DA9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bookmarkStart w:id="0" w:name="_GoBack"/>
      <w:bookmarkEnd w:id="0"/>
      <w:r w:rsidRPr="008D4A4F">
        <w:rPr>
          <w:rFonts w:cs="Calibri"/>
        </w:rPr>
        <w:t xml:space="preserve">INSTITUTO SUPERIOR DE FORMACION DOCENTE Y TECNICA N° 46 "2 DE ABRIL DE 1982" </w:t>
      </w:r>
    </w:p>
    <w:p w14:paraId="33D7E470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CARRERA: TECNICATURA SUPERIOR EN PSICOPEDAGOGÍA</w:t>
      </w:r>
    </w:p>
    <w:p w14:paraId="7C636092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E. D. I.: Psicopedagogía Comunitaria</w:t>
      </w:r>
    </w:p>
    <w:p w14:paraId="0B7CB09C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CURSO: 4 (CUARTO)</w:t>
      </w:r>
    </w:p>
    <w:p w14:paraId="499015FB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CICLO LECTIVO: 2019</w:t>
      </w:r>
    </w:p>
    <w:p w14:paraId="37A818B3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CANTIDAD DE HORAS SEMANALES: 2 (DOS). ANUAL.</w:t>
      </w:r>
    </w:p>
    <w:p w14:paraId="46C84EB0" w14:textId="77777777" w:rsidR="003F3C57" w:rsidRPr="008D4A4F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PROFESORA: Prof. Lic. Ranieri Valeria Alejandra</w:t>
      </w:r>
    </w:p>
    <w:p w14:paraId="0D7F909B" w14:textId="77777777" w:rsidR="003F3C57" w:rsidRPr="003F3C57" w:rsidRDefault="003F3C57" w:rsidP="003F3C57">
      <w:pPr>
        <w:autoSpaceDE w:val="0"/>
        <w:autoSpaceDN w:val="0"/>
        <w:adjustRightInd w:val="0"/>
        <w:jc w:val="both"/>
        <w:rPr>
          <w:rFonts w:cs="Calibri"/>
        </w:rPr>
      </w:pPr>
      <w:r w:rsidRPr="008D4A4F">
        <w:rPr>
          <w:rFonts w:cs="Calibri"/>
        </w:rPr>
        <w:t>PLAN AUTORIZADO POR RESOLUCIÓN: Expediente N° 5801-0.439.898/10</w:t>
      </w:r>
    </w:p>
    <w:p w14:paraId="71DB358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 xml:space="preserve">EXPECTATIVAS DE LOGRO: </w:t>
      </w:r>
    </w:p>
    <w:p w14:paraId="01A1E7EC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Comprender la relación entre psicopedagogía y comunidad, respetando la especificidad profesional.</w:t>
      </w:r>
    </w:p>
    <w:p w14:paraId="3B4AF4B8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Construir demandas de intervención psicopedagógicas comunitarias a partir de la identificación del problema.</w:t>
      </w:r>
    </w:p>
    <w:p w14:paraId="459B0239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Emplear el marco conceptual adecuado a la singularidad del problema comunitario.</w:t>
      </w:r>
    </w:p>
    <w:p w14:paraId="66B11FAB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Conocer la comunidad y desde una mirada y escucha psicopedagógica</w:t>
      </w:r>
      <w:r>
        <w:rPr>
          <w:rFonts w:cs="Calibri"/>
          <w:color w:val="000000"/>
        </w:rPr>
        <w:t>,</w:t>
      </w:r>
      <w:r w:rsidRPr="008D4A4F">
        <w:rPr>
          <w:rFonts w:cs="Calibri"/>
          <w:color w:val="000000"/>
        </w:rPr>
        <w:t xml:space="preserve"> construir sus demandas.</w:t>
      </w:r>
    </w:p>
    <w:p w14:paraId="3418D098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Elaborar proyectos comunitarios de intervención psicopedagógica comunitaria con apoyo del marco teórico y la propuesta curricular ofertada.</w:t>
      </w:r>
    </w:p>
    <w:p w14:paraId="37071928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265CE761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PROPÓSITOS DEL DOCENTE:</w:t>
      </w:r>
    </w:p>
    <w:p w14:paraId="55253187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Dar a conocer a los alumnos un nuevo escenario laboral.</w:t>
      </w:r>
    </w:p>
    <w:p w14:paraId="0EE9F837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Ofertar pedagógicamente marco teórico que permita a los alumnos conocer la comunidad desde una mirada de especificidad psicopedagógica comunitaria.</w:t>
      </w:r>
    </w:p>
    <w:p w14:paraId="40E4063C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Acompañar y orientar al alumnado en el diseño y elaboración de proyectos de intervención comunitaria.</w:t>
      </w:r>
    </w:p>
    <w:p w14:paraId="06D004BE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Que los proyectos psicopedagógicos comunitarios elaborados por los alumnos sean adecuados en los modos de significar al aprendizaje, a fin de proteger la especificidad del rol profesional.</w:t>
      </w:r>
    </w:p>
    <w:p w14:paraId="75529170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7BA25A2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CONTENIDOS:</w:t>
      </w:r>
    </w:p>
    <w:p w14:paraId="1E69ED6E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Unidad I: Introducción a la psicopedagogía comunitaria</w:t>
      </w:r>
    </w:p>
    <w:p w14:paraId="60C6454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 xml:space="preserve">Consideraciones generales. Problemática fundamental. Componentes que definen a la psicopedagogía comunitaria: objeto de intervención, destinatarios o partícipes comunitarios. Visión ontológica. Ámbitos posibles de intervención. Construcción de la demanda: agentes internos y externos. Estrategias de intervención, propuestas. Concepto de comunidad. Conociendo </w:t>
      </w:r>
      <w:r w:rsidRPr="008D4A4F">
        <w:rPr>
          <w:rFonts w:cs="Calibri"/>
          <w:color w:val="000000"/>
        </w:rPr>
        <w:lastRenderedPageBreak/>
        <w:t>el territorio, lo barrial. Antecedentes. Lineamientos de la psicología comunitaria y Pedagogía social.</w:t>
      </w:r>
    </w:p>
    <w:p w14:paraId="315D07CB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5900BD67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Unidad II: Rol psicopedagógico en la comunidad</w:t>
      </w:r>
    </w:p>
    <w:p w14:paraId="0C6EFD46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 xml:space="preserve">Dimensión ideológica-política. Dimensión axiológica. Quehacer del psicopedagogo comunitario y el trabajo en equipo. Diagnóstico participativo en instituciones educativas: Participación real y simbólica. Familias: Antecedentes. Configuraciones diversas y abordajes posibles. </w:t>
      </w:r>
    </w:p>
    <w:p w14:paraId="18F72CA4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5D784A9F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Unidad III: Líneas de intervención comunitaria</w:t>
      </w:r>
    </w:p>
    <w:p w14:paraId="6AD394B2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Enfoque de intervención: talleres populares. Proyectos sociales, culturales, educativos. Precisiones conceptuales y operativas. Diferencias entre plan, programa, proyecto y tarea. Esquema general para el diseño de un proyecto. Organización de la tarea y puesta en marcha de proyectos. Evaluación y el registro de experiencias.</w:t>
      </w:r>
    </w:p>
    <w:p w14:paraId="51FC4FD2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578F1F80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BIBLIOGRAFÍA:</w:t>
      </w:r>
    </w:p>
    <w:p w14:paraId="28B86724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Unidad I</w:t>
      </w:r>
    </w:p>
    <w:p w14:paraId="45598A4C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Echeverría, Haydee: “Psicopedagogía con mirada social”, Artículo Página 12. Ciencia. 6 de febrero de 2013. </w:t>
      </w:r>
    </w:p>
    <w:p w14:paraId="171B649F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Jerenó</w:t>
      </w:r>
      <w:proofErr w:type="spellEnd"/>
      <w:r w:rsidRPr="008D4A4F">
        <w:rPr>
          <w:rFonts w:cs="Calibri"/>
          <w:color w:val="000000"/>
        </w:rPr>
        <w:t xml:space="preserve">, R:"Hacia una nueva concepción psicopedagógica", El trabajo </w:t>
      </w:r>
      <w:proofErr w:type="spellStart"/>
      <w:r w:rsidRPr="008D4A4F">
        <w:rPr>
          <w:rFonts w:cs="Calibri"/>
          <w:color w:val="000000"/>
        </w:rPr>
        <w:t>sociocomunitario</w:t>
      </w:r>
      <w:proofErr w:type="spellEnd"/>
      <w:r w:rsidRPr="008D4A4F">
        <w:rPr>
          <w:rFonts w:cs="Calibri"/>
          <w:color w:val="000000"/>
        </w:rPr>
        <w:t>, documento de trabajo.</w:t>
      </w:r>
    </w:p>
    <w:p w14:paraId="10EFE787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Juárez, M. P. Aproximaciones a una Psicopedagogía Comunitaria: reflexiones, aportes y desafíos, Pesquisas e Prácticas </w:t>
      </w:r>
      <w:proofErr w:type="spellStart"/>
      <w:r w:rsidRPr="008D4A4F">
        <w:rPr>
          <w:rFonts w:cs="Calibri"/>
          <w:color w:val="000000"/>
        </w:rPr>
        <w:t>Psicossociais</w:t>
      </w:r>
      <w:proofErr w:type="spellEnd"/>
      <w:r w:rsidRPr="008D4A4F">
        <w:rPr>
          <w:rFonts w:cs="Calibri"/>
          <w:color w:val="000000"/>
        </w:rPr>
        <w:t>, Sao Joao del Rei-, Brasil, 2012.</w:t>
      </w:r>
    </w:p>
    <w:p w14:paraId="5E91EF9F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Arial"/>
          <w:b/>
          <w:bCs/>
          <w:color w:val="000000"/>
        </w:rPr>
      </w:pPr>
      <w:r w:rsidRPr="008D4A4F">
        <w:rPr>
          <w:rFonts w:cs="Calibri"/>
          <w:color w:val="000000"/>
        </w:rPr>
        <w:t>Sarthe, M.T.: Servicio Psicopedagógico, "Psicopedagogía inclusiva, Psicopedagogía Comunitaria", primer documento de trabajo, Relatos y experiencias, Aportes Teóricos, documento de circulación Interna en el ISFDYT N° 46.</w:t>
      </w:r>
    </w:p>
    <w:p w14:paraId="1FA28ED7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333333"/>
        </w:rPr>
        <w:t>Fernando Ulloa: "</w:t>
      </w:r>
      <w:r w:rsidRPr="008D4A4F">
        <w:rPr>
          <w:rFonts w:cs="Calibri"/>
          <w:color w:val="000000"/>
        </w:rPr>
        <w:t>Sociedad y crueldad". Seminario internacional La escuela media hoy. Desafíos, debates, perspectivas</w:t>
      </w:r>
      <w:r w:rsidRPr="008D4A4F">
        <w:rPr>
          <w:rFonts w:cs="Calibri"/>
          <w:color w:val="333333"/>
        </w:rPr>
        <w:t xml:space="preserve">, Córdoba. </w:t>
      </w:r>
      <w:r w:rsidRPr="008D4A4F">
        <w:rPr>
          <w:rFonts w:cs="Calibri"/>
          <w:color w:val="000000"/>
        </w:rPr>
        <w:t xml:space="preserve">Panel: Brecha social, diversidad cultural y escuela. </w:t>
      </w:r>
      <w:r w:rsidRPr="008D4A4F">
        <w:rPr>
          <w:rFonts w:cs="Calibri"/>
          <w:color w:val="333333"/>
        </w:rPr>
        <w:t>Huerta Grande, 2005.</w:t>
      </w:r>
      <w:r w:rsidRPr="008D4A4F">
        <w:rPr>
          <w:rFonts w:cs="Calibri"/>
          <w:color w:val="000000"/>
        </w:rPr>
        <w:t xml:space="preserve"> </w:t>
      </w:r>
    </w:p>
    <w:p w14:paraId="3A4E8D0C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Nuñez</w:t>
      </w:r>
      <w:proofErr w:type="spellEnd"/>
      <w:r w:rsidRPr="008D4A4F">
        <w:rPr>
          <w:rFonts w:cs="Calibri"/>
          <w:color w:val="000000"/>
        </w:rPr>
        <w:t xml:space="preserve">, Violeta: Pedagogía Social:  Un lugar para la educación </w:t>
      </w:r>
      <w:proofErr w:type="gramStart"/>
      <w:r w:rsidRPr="008D4A4F">
        <w:rPr>
          <w:rFonts w:cs="Calibri"/>
          <w:color w:val="000000"/>
        </w:rPr>
        <w:t>frente  la</w:t>
      </w:r>
      <w:proofErr w:type="gramEnd"/>
      <w:r w:rsidRPr="008D4A4F">
        <w:rPr>
          <w:rFonts w:cs="Calibri"/>
          <w:color w:val="000000"/>
        </w:rPr>
        <w:t xml:space="preserve"> asignación social de los destinos, Barcelona 2007.</w:t>
      </w:r>
    </w:p>
    <w:p w14:paraId="7285CF03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Montero Maritza: “La psicología comunitaria: orígenes, principios y fundamentos teóricos”. Revista Latinoamericana de </w:t>
      </w:r>
      <w:proofErr w:type="spellStart"/>
      <w:r w:rsidRPr="008D4A4F">
        <w:rPr>
          <w:rFonts w:cs="Calibri"/>
          <w:color w:val="000000"/>
        </w:rPr>
        <w:t>Pscología</w:t>
      </w:r>
      <w:proofErr w:type="spellEnd"/>
      <w:r w:rsidRPr="008D4A4F">
        <w:rPr>
          <w:rFonts w:cs="Calibri"/>
          <w:color w:val="000000"/>
        </w:rPr>
        <w:t xml:space="preserve">, Vol. 16, </w:t>
      </w:r>
      <w:proofErr w:type="spellStart"/>
      <w:r w:rsidRPr="008D4A4F">
        <w:rPr>
          <w:rFonts w:cs="Calibri"/>
          <w:color w:val="000000"/>
        </w:rPr>
        <w:t>Núm</w:t>
      </w:r>
      <w:proofErr w:type="spellEnd"/>
      <w:r w:rsidRPr="008D4A4F">
        <w:rPr>
          <w:rFonts w:cs="Calibri"/>
          <w:color w:val="000000"/>
        </w:rPr>
        <w:t xml:space="preserve"> 3. 1984.</w:t>
      </w:r>
    </w:p>
    <w:p w14:paraId="12639523" w14:textId="77777777" w:rsidR="003F3C57" w:rsidRPr="008D4A4F" w:rsidRDefault="003F3C57" w:rsidP="003F3C57">
      <w:pPr>
        <w:autoSpaceDE w:val="0"/>
        <w:autoSpaceDN w:val="0"/>
        <w:adjustRightInd w:val="0"/>
        <w:spacing w:after="0"/>
        <w:ind w:left="720"/>
        <w:jc w:val="both"/>
        <w:rPr>
          <w:rFonts w:cs="Calibri"/>
          <w:color w:val="000000"/>
        </w:rPr>
      </w:pPr>
    </w:p>
    <w:p w14:paraId="115D1AB0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8D4A4F">
        <w:rPr>
          <w:rFonts w:cs="Calibri"/>
          <w:b/>
          <w:color w:val="000000"/>
          <w:u w:val="single"/>
        </w:rPr>
        <w:t>Unidad II</w:t>
      </w:r>
    </w:p>
    <w:p w14:paraId="3BD5838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0924286B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Comunicación N°3/11 “Familias”. Dirección De P.C.P.S. Dirección Gral. De Cultura y Educación. </w:t>
      </w:r>
      <w:proofErr w:type="spellStart"/>
      <w:r w:rsidRPr="008D4A4F">
        <w:rPr>
          <w:rFonts w:cs="Calibri"/>
          <w:color w:val="000000"/>
        </w:rPr>
        <w:t>Pcia</w:t>
      </w:r>
      <w:proofErr w:type="spellEnd"/>
      <w:r w:rsidRPr="008D4A4F">
        <w:rPr>
          <w:rFonts w:cs="Calibri"/>
          <w:color w:val="000000"/>
        </w:rPr>
        <w:t xml:space="preserve"> de Bs As.</w:t>
      </w:r>
    </w:p>
    <w:p w14:paraId="4B2F37D5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Comunicación conjunta N° 1. DGCYE de la provincia de Bs As. (2010) El diagnóstico participativo, una propuesta para el mejoramiento de las prácticas institucionales.</w:t>
      </w:r>
    </w:p>
    <w:p w14:paraId="6D7DD199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 Freire, P (2008). El grito manso. Siglo XXI Editores (2° </w:t>
      </w:r>
      <w:proofErr w:type="spellStart"/>
      <w:r w:rsidRPr="008D4A4F">
        <w:rPr>
          <w:rFonts w:cs="Calibri"/>
          <w:color w:val="000000"/>
        </w:rPr>
        <w:t>ed</w:t>
      </w:r>
      <w:proofErr w:type="spellEnd"/>
      <w:r w:rsidRPr="008D4A4F">
        <w:rPr>
          <w:rFonts w:cs="Calibri"/>
          <w:color w:val="000000"/>
        </w:rPr>
        <w:t>). Bs As</w:t>
      </w:r>
    </w:p>
    <w:p w14:paraId="0EDED804" w14:textId="77777777" w:rsidR="003F3C57" w:rsidRPr="008D4A4F" w:rsidRDefault="003F3C57" w:rsidP="003F3C57">
      <w:pPr>
        <w:autoSpaceDE w:val="0"/>
        <w:autoSpaceDN w:val="0"/>
        <w:adjustRightInd w:val="0"/>
        <w:spacing w:after="0"/>
        <w:ind w:left="720"/>
        <w:jc w:val="both"/>
        <w:rPr>
          <w:rFonts w:cs="Calibri"/>
          <w:color w:val="000000"/>
        </w:rPr>
      </w:pPr>
    </w:p>
    <w:p w14:paraId="1611C7A1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  <w:r w:rsidRPr="008D4A4F">
        <w:rPr>
          <w:rFonts w:cs="Calibri"/>
          <w:b/>
          <w:color w:val="000000"/>
          <w:u w:val="single"/>
        </w:rPr>
        <w:lastRenderedPageBreak/>
        <w:t>Unidad III</w:t>
      </w:r>
    </w:p>
    <w:p w14:paraId="43242B7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u w:val="single"/>
        </w:rPr>
      </w:pPr>
    </w:p>
    <w:p w14:paraId="5DA4C5CE" w14:textId="77777777" w:rsidR="003F3C57" w:rsidRPr="008D4A4F" w:rsidRDefault="003F3C57" w:rsidP="003F3C5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color w:val="000000"/>
        </w:rPr>
      </w:pPr>
      <w:r w:rsidRPr="008D4A4F">
        <w:rPr>
          <w:rFonts w:cs="Calibri"/>
          <w:bCs/>
          <w:color w:val="000000"/>
        </w:rPr>
        <w:t>Ander-</w:t>
      </w:r>
      <w:proofErr w:type="spellStart"/>
      <w:r w:rsidRPr="008D4A4F">
        <w:rPr>
          <w:rFonts w:cs="Calibri"/>
          <w:bCs/>
          <w:color w:val="000000"/>
        </w:rPr>
        <w:t>Egg</w:t>
      </w:r>
      <w:proofErr w:type="spellEnd"/>
      <w:r w:rsidRPr="008D4A4F">
        <w:rPr>
          <w:rFonts w:cs="Calibri"/>
          <w:bCs/>
          <w:color w:val="000000"/>
        </w:rPr>
        <w:t xml:space="preserve">, E y Aguilar, M. J: “Cómo elaborar un proyecto. Guía para diseñar proyectos sociales y culturales”.  18° Edición, ampliada y revisada. Ed. Lumen/ </w:t>
      </w:r>
      <w:proofErr w:type="spellStart"/>
      <w:r w:rsidRPr="008D4A4F">
        <w:rPr>
          <w:rFonts w:cs="Calibri"/>
          <w:bCs/>
          <w:color w:val="000000"/>
        </w:rPr>
        <w:t>Hvmanitas</w:t>
      </w:r>
      <w:proofErr w:type="spellEnd"/>
      <w:r w:rsidRPr="008D4A4F">
        <w:rPr>
          <w:rFonts w:cs="Calibri"/>
          <w:bCs/>
          <w:color w:val="000000"/>
        </w:rPr>
        <w:t>. (2005)</w:t>
      </w:r>
    </w:p>
    <w:p w14:paraId="15454B8D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Cs/>
          <w:color w:val="000000"/>
        </w:rPr>
        <w:t xml:space="preserve">Freire, P: “La educación como práctica de la libertad” </w:t>
      </w:r>
      <w:r w:rsidRPr="008D4A4F">
        <w:rPr>
          <w:rFonts w:cs="Calibri"/>
          <w:color w:val="000000"/>
        </w:rPr>
        <w:t>Freire, P. (2015) Bs As. Siglo XXI. (1a ed. especial). Bs As</w:t>
      </w:r>
    </w:p>
    <w:p w14:paraId="1E70204A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Carrillo, A. “Educación popular y movimientos sociales en América Latina. Bs. As. Ed. Biblos (2016)</w:t>
      </w:r>
      <w:r>
        <w:rPr>
          <w:rFonts w:cs="Calibri"/>
          <w:color w:val="000000"/>
        </w:rPr>
        <w:t>, Cap. 4</w:t>
      </w:r>
    </w:p>
    <w:p w14:paraId="4E9375F9" w14:textId="77777777" w:rsidR="003F3C57" w:rsidRPr="008D4A4F" w:rsidRDefault="003F3C57" w:rsidP="003F3C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DÁngelo</w:t>
      </w:r>
      <w:proofErr w:type="spellEnd"/>
      <w:r w:rsidRPr="008D4A4F">
        <w:rPr>
          <w:rFonts w:cs="Calibri"/>
          <w:color w:val="000000"/>
        </w:rPr>
        <w:t xml:space="preserve"> </w:t>
      </w:r>
      <w:proofErr w:type="spellStart"/>
      <w:r w:rsidRPr="008D4A4F">
        <w:rPr>
          <w:rFonts w:cs="Calibri"/>
          <w:color w:val="000000"/>
        </w:rPr>
        <w:t>Hernandez</w:t>
      </w:r>
      <w:proofErr w:type="spellEnd"/>
      <w:r w:rsidRPr="008D4A4F">
        <w:rPr>
          <w:rFonts w:cs="Calibri"/>
          <w:color w:val="000000"/>
        </w:rPr>
        <w:t>, Ovidio: "Sentido de vida, Sociedad y Proyecto de vida", La Habana, 2002.</w:t>
      </w:r>
    </w:p>
    <w:p w14:paraId="0A21A90D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Aguirre E, </w:t>
      </w:r>
      <w:proofErr w:type="spellStart"/>
      <w:r w:rsidRPr="008D4A4F">
        <w:rPr>
          <w:rFonts w:cs="Calibri"/>
          <w:color w:val="000000"/>
        </w:rPr>
        <w:t>Jerenó</w:t>
      </w:r>
      <w:proofErr w:type="spellEnd"/>
      <w:r w:rsidRPr="008D4A4F">
        <w:rPr>
          <w:rFonts w:cs="Calibri"/>
          <w:color w:val="000000"/>
        </w:rPr>
        <w:t xml:space="preserve">, R. “Talleres para niños y adolescentes. Filosofía con niños y adolescentes”  Proyecto Envión. </w:t>
      </w:r>
    </w:p>
    <w:p w14:paraId="485F1829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Aguirre Elena, González Liliana, </w:t>
      </w:r>
      <w:proofErr w:type="spellStart"/>
      <w:r w:rsidRPr="008D4A4F">
        <w:rPr>
          <w:rFonts w:cs="Calibri"/>
          <w:color w:val="000000"/>
        </w:rPr>
        <w:t>Jerenó</w:t>
      </w:r>
      <w:proofErr w:type="spellEnd"/>
      <w:r w:rsidRPr="008D4A4F">
        <w:rPr>
          <w:rFonts w:cs="Calibri"/>
          <w:color w:val="000000"/>
        </w:rPr>
        <w:t xml:space="preserve">, R. </w:t>
      </w:r>
      <w:proofErr w:type="gramStart"/>
      <w:r w:rsidRPr="008D4A4F">
        <w:rPr>
          <w:rFonts w:cs="Calibri"/>
          <w:color w:val="000000"/>
        </w:rPr>
        <w:t>“ Psicopedagogía</w:t>
      </w:r>
      <w:proofErr w:type="gramEnd"/>
      <w:r w:rsidRPr="008D4A4F">
        <w:rPr>
          <w:rFonts w:cs="Calibri"/>
          <w:color w:val="000000"/>
        </w:rPr>
        <w:t xml:space="preserve"> y Educación no formal. Una experiencia”.</w:t>
      </w:r>
    </w:p>
    <w:p w14:paraId="032EBED4" w14:textId="77777777" w:rsidR="003F3C57" w:rsidRPr="008D4A4F" w:rsidRDefault="003F3C57" w:rsidP="003F3C57">
      <w:pPr>
        <w:tabs>
          <w:tab w:val="left" w:pos="1704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335B8E01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color w:val="000000"/>
          <w:u w:val="single"/>
        </w:rPr>
        <w:t>Nota Aclaratoria</w:t>
      </w:r>
      <w:r w:rsidRPr="008D4A4F">
        <w:rPr>
          <w:rFonts w:cs="Calibri"/>
          <w:color w:val="000000"/>
        </w:rPr>
        <w:t>: La bibliografía podrá ser ampliada durante la cursada, según las experiencias e intereses de los alumnos y docente.</w:t>
      </w:r>
    </w:p>
    <w:p w14:paraId="5A637EAD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35FF9A2D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Bibliografía ampliatoria para el docente:</w:t>
      </w:r>
    </w:p>
    <w:p w14:paraId="29CA7655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572A6761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Freire, P. (1970). Pedagogía del Oprimido. Bs As.: Siglo XXI. (1a ed. en castellano). Bs As. Paidós.</w:t>
      </w:r>
    </w:p>
    <w:p w14:paraId="10CCDF8A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Freire, P. (2015). Educación como práctica de la libertad. Bs As. Siglo XXI. (1a ed. especial). Bs As</w:t>
      </w:r>
    </w:p>
    <w:p w14:paraId="1EA868CF" w14:textId="77777777" w:rsidR="003F3C57" w:rsidRPr="008D4A4F" w:rsidRDefault="003F3C57" w:rsidP="003F3C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Freire, P (2008). El grito manso. Siglo XXI Editores (2° </w:t>
      </w:r>
      <w:proofErr w:type="spellStart"/>
      <w:r w:rsidRPr="008D4A4F">
        <w:rPr>
          <w:rFonts w:cs="Calibri"/>
          <w:color w:val="000000"/>
        </w:rPr>
        <w:t>ed</w:t>
      </w:r>
      <w:proofErr w:type="spellEnd"/>
      <w:r w:rsidRPr="008D4A4F">
        <w:rPr>
          <w:rFonts w:cs="Calibri"/>
          <w:color w:val="000000"/>
        </w:rPr>
        <w:t xml:space="preserve">). Bs As </w:t>
      </w:r>
    </w:p>
    <w:p w14:paraId="3DC97F1A" w14:textId="77777777" w:rsidR="003F3C57" w:rsidRPr="008D4A4F" w:rsidRDefault="003F3C57" w:rsidP="003F3C57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>Freire, P. (1992). Pedagogía de la esperanza. México: Siglo XXI. (1a ed. en castellano). Bs As.  Paidós</w:t>
      </w:r>
    </w:p>
    <w:p w14:paraId="761DE13B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color w:val="000000"/>
        </w:rPr>
        <w:t xml:space="preserve">Monereo. F. &amp; Solé, I. (1996). El asesoramiento psicopedagógico: una perspectiva profesional y constructivista. Bs As. Alianza. </w:t>
      </w:r>
    </w:p>
    <w:p w14:paraId="73569E00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Nuñez</w:t>
      </w:r>
      <w:proofErr w:type="spellEnd"/>
      <w:r w:rsidRPr="008D4A4F">
        <w:rPr>
          <w:rFonts w:cs="Calibri"/>
          <w:color w:val="000000"/>
        </w:rPr>
        <w:t>, Violeta: Apuntes acerca de la violencia en niños y jóvenes: una lectura desde la pedagogía social, Barcelona 2011.</w:t>
      </w:r>
    </w:p>
    <w:p w14:paraId="5CF852B8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Nuñez</w:t>
      </w:r>
      <w:proofErr w:type="spellEnd"/>
      <w:r w:rsidRPr="008D4A4F">
        <w:rPr>
          <w:rFonts w:cs="Calibri"/>
          <w:color w:val="000000"/>
        </w:rPr>
        <w:t xml:space="preserve">, Violeta: Reflexiones acerca del lugar de la teoría en educación social hoy", Revista de educación social, Barcelona 2011. </w:t>
      </w:r>
    </w:p>
    <w:p w14:paraId="3D8A4C43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b/>
          <w:bCs/>
          <w:color w:val="000000"/>
          <w:u w:val="single"/>
        </w:rPr>
      </w:pPr>
      <w:proofErr w:type="spellStart"/>
      <w:r w:rsidRPr="008D4A4F">
        <w:rPr>
          <w:rFonts w:cs="Calibri"/>
          <w:color w:val="000000"/>
        </w:rPr>
        <w:t>DÁngelo</w:t>
      </w:r>
      <w:proofErr w:type="spellEnd"/>
      <w:r w:rsidRPr="008D4A4F">
        <w:rPr>
          <w:rFonts w:cs="Calibri"/>
          <w:color w:val="000000"/>
        </w:rPr>
        <w:t xml:space="preserve"> </w:t>
      </w:r>
      <w:proofErr w:type="spellStart"/>
      <w:r w:rsidRPr="008D4A4F">
        <w:rPr>
          <w:rFonts w:cs="Calibri"/>
          <w:color w:val="000000"/>
        </w:rPr>
        <w:t>Hernandez</w:t>
      </w:r>
      <w:proofErr w:type="spellEnd"/>
      <w:r w:rsidRPr="008D4A4F">
        <w:rPr>
          <w:rFonts w:cs="Calibri"/>
          <w:color w:val="000000"/>
        </w:rPr>
        <w:t xml:space="preserve">, Ovidio: Participación y empoderamiento en el proyecto social emancipatorio. En </w:t>
      </w:r>
      <w:proofErr w:type="spellStart"/>
      <w:r w:rsidRPr="008D4A4F">
        <w:rPr>
          <w:rFonts w:cs="Calibri"/>
          <w:color w:val="000000"/>
        </w:rPr>
        <w:t>particiapción</w:t>
      </w:r>
      <w:proofErr w:type="spellEnd"/>
      <w:r w:rsidRPr="008D4A4F">
        <w:rPr>
          <w:rFonts w:cs="Calibri"/>
          <w:color w:val="000000"/>
        </w:rPr>
        <w:t xml:space="preserve"> social, CIPS, La Habana, Cuba, año 2003.</w:t>
      </w:r>
    </w:p>
    <w:p w14:paraId="7D9C83FF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</w:p>
    <w:p w14:paraId="7880CFC9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u w:val="single"/>
        </w:rPr>
      </w:pPr>
      <w:r w:rsidRPr="008D4A4F">
        <w:rPr>
          <w:rFonts w:cs="Calibri"/>
          <w:b/>
          <w:bCs/>
          <w:color w:val="000000"/>
          <w:u w:val="single"/>
        </w:rPr>
        <w:t>EVALUACIÓN:</w:t>
      </w:r>
    </w:p>
    <w:p w14:paraId="00B03F7E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Calibri"/>
          <w:color w:val="000000"/>
        </w:rPr>
        <w:t xml:space="preserve">Esta instancia del proceso enseñanza-aprendizaje se enmarca dentro de las expresiones del diseño curricular y considera también los acuerdos institucionales. </w:t>
      </w:r>
      <w:r w:rsidRPr="008D4A4F">
        <w:rPr>
          <w:rFonts w:cs="Arial"/>
        </w:rPr>
        <w:t xml:space="preserve">Es decir, el presente proyecto de cátedra se ajusta a la normativa vigente (Res. 4043/09), Plan Institucional, Pertinencia para el Nivel </w:t>
      </w:r>
      <w:r w:rsidRPr="008D4A4F">
        <w:rPr>
          <w:rFonts w:cs="Arial"/>
        </w:rPr>
        <w:lastRenderedPageBreak/>
        <w:t>y a la importancia del Contrato Pedagógico entre docente y alumnos a fin de propiciar el  logro del compromiso hacia los objetivos y criterios de evaluación.</w:t>
      </w:r>
    </w:p>
    <w:p w14:paraId="048086CA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>Como eje prioritario se piensa como un espacio que habilite el despliegue de autorías de pensamiento, desde la metacognición, definida como la capacidad de trascender y aplicar los conocimientos construidos a las futuras prácticas profesionales. Se valora la capacidad de escucha e intercambio.</w:t>
      </w:r>
    </w:p>
    <w:p w14:paraId="51BFA7D5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Calibri"/>
          <w:color w:val="000000"/>
        </w:rPr>
        <w:t>Desde este encuadre, se establecerán acuerdos, sustentados en el contrato pedagógico, a fin de afianzar compromisos  entre docente y alumnos.</w:t>
      </w:r>
      <w:r w:rsidRPr="008D4A4F">
        <w:rPr>
          <w:rFonts w:cs="Arial"/>
        </w:rPr>
        <w:t xml:space="preserve"> </w:t>
      </w:r>
    </w:p>
    <w:p w14:paraId="40968169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 xml:space="preserve">La evaluación es entendida entonces, como proceso necesario y facilitador de las propuestas de enseñanza-aprendizaje. Se realiza durante el ciclo lectivo. Se valora el desempeño académico del alumno y su mirada acerca de la práctica docente recibida. </w:t>
      </w:r>
    </w:p>
    <w:p w14:paraId="68EF6A5D" w14:textId="77777777" w:rsidR="003F3C57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>Al finalizar la cursada se realizará una encuesta anónima que permitirá al docente conocer las apreciaciones de los alumnos acerca de su práctica docente.</w:t>
      </w:r>
    </w:p>
    <w:p w14:paraId="43D06E17" w14:textId="77777777" w:rsidR="003F3C57" w:rsidRPr="007A4188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Calibri"/>
          <w:color w:val="000000"/>
        </w:rPr>
        <w:t>Los criterios de acreditación serán:</w:t>
      </w:r>
    </w:p>
    <w:p w14:paraId="2E1C4F4F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Lectura de la bibliografía obligatoria;</w:t>
      </w:r>
    </w:p>
    <w:p w14:paraId="0F1B5335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Especificidad en el uso del vocabulario;</w:t>
      </w:r>
    </w:p>
    <w:p w14:paraId="2653D300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Evidencia en la comprensión de los contenidos relevantes de cada unidad.</w:t>
      </w:r>
    </w:p>
    <w:p w14:paraId="78D26A0F" w14:textId="77777777" w:rsidR="003F3C57" w:rsidRPr="008D4A4F" w:rsidRDefault="003F3C57" w:rsidP="003F3C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 xml:space="preserve">Participar de modo activo y reflexivamente en los trabajos de la cátedra. </w:t>
      </w:r>
    </w:p>
    <w:p w14:paraId="3B3BB118" w14:textId="77777777" w:rsidR="003F3C57" w:rsidRPr="008D4A4F" w:rsidRDefault="003F3C57" w:rsidP="003F3C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>Ser capaz de transferir los aprendizajes a situaciones concretas.</w:t>
      </w:r>
    </w:p>
    <w:p w14:paraId="7C05B211" w14:textId="77777777" w:rsidR="003F3C57" w:rsidRPr="008D4A4F" w:rsidRDefault="003F3C57" w:rsidP="003F3C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 xml:space="preserve">Presentar en tiempo y forma los trabajos pedidos por la cátedra. </w:t>
      </w:r>
    </w:p>
    <w:p w14:paraId="018D39E7" w14:textId="77777777" w:rsidR="003F3C57" w:rsidRPr="008D4A4F" w:rsidRDefault="003F3C57" w:rsidP="003F3C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>Contar con el porcentaje de asistencia obligatoria.</w:t>
      </w:r>
    </w:p>
    <w:p w14:paraId="21F312FC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052C0CA4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Instrumentos  de acreditación:</w:t>
      </w:r>
    </w:p>
    <w:p w14:paraId="05EDAC50" w14:textId="77777777" w:rsidR="003F3C57" w:rsidRPr="008D4A4F" w:rsidRDefault="003F3C57" w:rsidP="003F3C5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Aprobar  la evaluación escrita parcial del primer cuatrimestre.</w:t>
      </w:r>
    </w:p>
    <w:p w14:paraId="09F821CA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Aprobar la propuesta de trabajo individual</w:t>
      </w:r>
      <w:r>
        <w:rPr>
          <w:rFonts w:cs="Calibri"/>
          <w:color w:val="000000"/>
        </w:rPr>
        <w:t xml:space="preserve"> domiciliario</w:t>
      </w:r>
      <w:r w:rsidRPr="008D4A4F">
        <w:rPr>
          <w:rFonts w:cs="Calibri"/>
          <w:color w:val="000000"/>
        </w:rPr>
        <w:t>.</w:t>
      </w:r>
    </w:p>
    <w:p w14:paraId="0F34FE5E" w14:textId="77777777" w:rsidR="003F3C57" w:rsidRPr="008D4A4F" w:rsidRDefault="003F3C57" w:rsidP="003F3C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cs="Calibri"/>
          <w:color w:val="000000"/>
        </w:rPr>
      </w:pPr>
      <w:r w:rsidRPr="008D4A4F">
        <w:rPr>
          <w:rFonts w:cs="Calibri"/>
          <w:color w:val="000000"/>
        </w:rPr>
        <w:t>Aprobar el trabajo integrador. "Proyecto psicopedagógico comunitario",  con dos instancias de presentación, la primera oral, luego escrita.</w:t>
      </w:r>
    </w:p>
    <w:p w14:paraId="7F0F0BE9" w14:textId="77777777" w:rsidR="003F3C57" w:rsidRDefault="003F3C57" w:rsidP="003F3C57">
      <w:pPr>
        <w:pStyle w:val="Prrafodelista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 xml:space="preserve">(Habrá un recuperatorio por la evaluación parcial escrita y el trabajo individual). </w:t>
      </w:r>
    </w:p>
    <w:p w14:paraId="7F48F532" w14:textId="77777777" w:rsidR="003F3C57" w:rsidRPr="007A4188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El espacio curricular será de promoción directa en caso de calificar como mínimo 7 (siete).</w:t>
      </w:r>
    </w:p>
    <w:p w14:paraId="2CF37806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14:paraId="13505792" w14:textId="77777777" w:rsidR="003F3C57" w:rsidRPr="008D4A4F" w:rsidRDefault="003F3C57" w:rsidP="003F3C57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8D4A4F">
        <w:rPr>
          <w:rFonts w:cs="Arial"/>
        </w:rPr>
        <w:t>Orientaciones para el contrato de entrega de trabajos prácticos:</w:t>
      </w:r>
    </w:p>
    <w:p w14:paraId="0C3C4A45" w14:textId="77777777" w:rsidR="003F3C57" w:rsidRPr="008D4A4F" w:rsidRDefault="003F3C57" w:rsidP="003F3C5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cs="Arial"/>
        </w:rPr>
      </w:pPr>
      <w:r w:rsidRPr="008D4A4F">
        <w:rPr>
          <w:rFonts w:cs="Arial"/>
        </w:rPr>
        <w:t>Puntualidad y asistencia en el día de la fecha de entrega. Presentación de certificado médico o laboral en caso de no asistir  entrega vía e-mail en la fecha acordada, luego de la entrega en papel a la siguiente clase.</w:t>
      </w:r>
    </w:p>
    <w:p w14:paraId="7FF9DE74" w14:textId="77777777" w:rsidR="003F3C57" w:rsidRPr="008D4A4F" w:rsidRDefault="003F3C57" w:rsidP="003F3C5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cs="Arial"/>
        </w:rPr>
      </w:pPr>
      <w:r w:rsidRPr="008D4A4F">
        <w:rPr>
          <w:rFonts w:cs="Arial"/>
        </w:rPr>
        <w:t>Respeto hacia los requisitos de presentación escrita expresados con anticipación con la profesora.</w:t>
      </w:r>
    </w:p>
    <w:p w14:paraId="2FD7FA7C" w14:textId="77777777" w:rsidR="003F3C57" w:rsidRPr="008D4A4F" w:rsidRDefault="003F3C57" w:rsidP="003F3C5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cs="Arial"/>
        </w:rPr>
      </w:pPr>
      <w:r w:rsidRPr="008D4A4F">
        <w:rPr>
          <w:rFonts w:cs="Arial"/>
        </w:rPr>
        <w:t>Redacción y lenguaje adecuado según el vocabulario académico de la asignatura y el rol por el cual se están formando los estudiantes.</w:t>
      </w:r>
    </w:p>
    <w:p w14:paraId="0BB121B8" w14:textId="77777777" w:rsidR="003F3C57" w:rsidRPr="008D4A4F" w:rsidRDefault="003F3C57" w:rsidP="003F3C5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cs="Arial"/>
        </w:rPr>
      </w:pPr>
      <w:r w:rsidRPr="008D4A4F">
        <w:rPr>
          <w:rFonts w:cs="Arial"/>
        </w:rPr>
        <w:t>Desarrollo adecuado de los contenidos trabajados, como así también, capacidad de análisis y argumentos teóricos para la fundamentación.</w:t>
      </w:r>
    </w:p>
    <w:p w14:paraId="25674BF0" w14:textId="77777777" w:rsidR="003F3C57" w:rsidRPr="008D4A4F" w:rsidRDefault="003F3C57" w:rsidP="003F3C57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cs="Arial"/>
        </w:rPr>
      </w:pPr>
      <w:r w:rsidRPr="008D4A4F">
        <w:rPr>
          <w:rFonts w:cs="Arial"/>
        </w:rPr>
        <w:t>Detalle de la bibliografía utilizada.</w:t>
      </w:r>
    </w:p>
    <w:p w14:paraId="06D90398" w14:textId="77777777" w:rsidR="008420B6" w:rsidRDefault="008420B6"/>
    <w:sectPr w:rsidR="008420B6" w:rsidSect="00842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0A4D48E"/>
    <w:lvl w:ilvl="0">
      <w:numFmt w:val="bullet"/>
      <w:lvlText w:val="*"/>
      <w:lvlJc w:val="left"/>
    </w:lvl>
  </w:abstractNum>
  <w:abstractNum w:abstractNumId="1" w15:restartNumberingAfterBreak="0">
    <w:nsid w:val="30C6478B"/>
    <w:multiLevelType w:val="hybridMultilevel"/>
    <w:tmpl w:val="72F24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65B3A"/>
    <w:multiLevelType w:val="hybridMultilevel"/>
    <w:tmpl w:val="FC609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C"/>
    <w:rsid w:val="003F3C57"/>
    <w:rsid w:val="008420B6"/>
    <w:rsid w:val="00873CFC"/>
    <w:rsid w:val="00D0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7A386"/>
  <w15:docId w15:val="{5D9ECE08-E3D3-4DC9-90DF-7499086D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Marite Sarthe</cp:lastModifiedBy>
  <cp:revision>2</cp:revision>
  <cp:lastPrinted>2019-05-30T00:09:00Z</cp:lastPrinted>
  <dcterms:created xsi:type="dcterms:W3CDTF">2019-06-19T22:13:00Z</dcterms:created>
  <dcterms:modified xsi:type="dcterms:W3CDTF">2019-06-19T22:13:00Z</dcterms:modified>
</cp:coreProperties>
</file>